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6D8" w:rsidRPr="006C4FC8" w:rsidRDefault="00D236D8" w:rsidP="00D236D8">
      <w:pPr>
        <w:pStyle w:val="SMText"/>
        <w:adjustRightInd w:val="0"/>
        <w:snapToGrid w:val="0"/>
        <w:spacing w:line="360" w:lineRule="auto"/>
        <w:ind w:firstLine="0"/>
        <w:jc w:val="both"/>
        <w:rPr>
          <w:b/>
          <w:color w:val="000000" w:themeColor="text1"/>
          <w:lang w:eastAsia="ko-KR"/>
        </w:rPr>
      </w:pPr>
      <w:r w:rsidRPr="006C4FC8">
        <w:rPr>
          <w:rFonts w:hint="eastAsia"/>
          <w:b/>
          <w:color w:val="000000" w:themeColor="text1"/>
          <w:lang w:eastAsia="ko-KR"/>
        </w:rPr>
        <w:t xml:space="preserve">Table </w:t>
      </w:r>
      <w:r>
        <w:rPr>
          <w:b/>
          <w:color w:val="000000" w:themeColor="text1"/>
          <w:lang w:eastAsia="ko-KR"/>
        </w:rPr>
        <w:t>S</w:t>
      </w:r>
      <w:r w:rsidR="007316DD">
        <w:rPr>
          <w:b/>
          <w:color w:val="000000" w:themeColor="text1"/>
          <w:lang w:eastAsia="ko-KR"/>
        </w:rPr>
        <w:t>5</w:t>
      </w:r>
      <w:bookmarkStart w:id="0" w:name="_GoBack"/>
      <w:bookmarkEnd w:id="0"/>
      <w:r>
        <w:rPr>
          <w:b/>
          <w:color w:val="000000" w:themeColor="text1"/>
          <w:lang w:eastAsia="ko-KR"/>
        </w:rPr>
        <w:t xml:space="preserve">. Demographic </w:t>
      </w:r>
      <w:r w:rsidRPr="00A03FD4">
        <w:rPr>
          <w:b/>
          <w:color w:val="000000" w:themeColor="text1"/>
          <w:lang w:eastAsia="ko-KR"/>
        </w:rPr>
        <w:t>Cancer Genome Atlas Stomach Adenocarcinoma (TCGA-STAD) datasets</w:t>
      </w:r>
    </w:p>
    <w:tbl>
      <w:tblPr>
        <w:tblStyle w:val="a3"/>
        <w:tblW w:w="9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7"/>
        <w:gridCol w:w="4328"/>
        <w:gridCol w:w="1699"/>
      </w:tblGrid>
      <w:tr w:rsidR="00D236D8" w:rsidRPr="006C4FC8" w:rsidTr="001F19F1">
        <w:trPr>
          <w:trHeight w:val="729"/>
        </w:trPr>
        <w:tc>
          <w:tcPr>
            <w:tcW w:w="349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firstLine="0"/>
              <w:jc w:val="center"/>
              <w:rPr>
                <w:color w:val="000000" w:themeColor="text1"/>
                <w:lang w:eastAsia="ko-KR"/>
              </w:rPr>
            </w:pPr>
            <w:r w:rsidRPr="006C4FC8">
              <w:rPr>
                <w:rFonts w:hint="eastAsia"/>
                <w:color w:val="000000" w:themeColor="text1"/>
                <w:lang w:eastAsia="ko-KR"/>
              </w:rPr>
              <w:t>Variables</w:t>
            </w:r>
          </w:p>
        </w:tc>
        <w:tc>
          <w:tcPr>
            <w:tcW w:w="6027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leftChars="-4" w:hangingChars="4" w:hanging="10"/>
              <w:jc w:val="center"/>
              <w:rPr>
                <w:color w:val="000000" w:themeColor="text1"/>
                <w:lang w:eastAsia="ko-KR"/>
              </w:rPr>
            </w:pPr>
            <w:r w:rsidRPr="006C4FC8">
              <w:rPr>
                <w:rFonts w:hint="eastAsia"/>
                <w:color w:val="000000" w:themeColor="text1"/>
                <w:lang w:eastAsia="ko-KR"/>
              </w:rPr>
              <w:t>Counts (n=354)</w:t>
            </w:r>
          </w:p>
        </w:tc>
      </w:tr>
      <w:tr w:rsidR="00D236D8" w:rsidRPr="006C4FC8" w:rsidTr="001F19F1">
        <w:trPr>
          <w:trHeight w:val="729"/>
        </w:trPr>
        <w:tc>
          <w:tcPr>
            <w:tcW w:w="3497" w:type="dxa"/>
            <w:tcBorders>
              <w:top w:val="single" w:sz="4" w:space="0" w:color="auto"/>
            </w:tcBorders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firstLine="0"/>
              <w:jc w:val="center"/>
              <w:rPr>
                <w:color w:val="000000" w:themeColor="text1"/>
                <w:lang w:eastAsia="ko-KR"/>
              </w:rPr>
            </w:pPr>
            <w:r w:rsidRPr="006C4FC8">
              <w:rPr>
                <w:rFonts w:hint="eastAsia"/>
                <w:color w:val="000000" w:themeColor="text1"/>
                <w:lang w:eastAsia="ko-KR"/>
              </w:rPr>
              <w:t>Age(years)</w:t>
            </w:r>
          </w:p>
        </w:tc>
        <w:tc>
          <w:tcPr>
            <w:tcW w:w="6027" w:type="dxa"/>
            <w:gridSpan w:val="2"/>
            <w:tcBorders>
              <w:top w:val="single" w:sz="4" w:space="0" w:color="auto"/>
            </w:tcBorders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leftChars="-4" w:hangingChars="4" w:hanging="10"/>
              <w:jc w:val="center"/>
              <w:rPr>
                <w:color w:val="000000" w:themeColor="text1"/>
                <w:lang w:eastAsia="ko-KR"/>
              </w:rPr>
            </w:pPr>
          </w:p>
        </w:tc>
      </w:tr>
      <w:tr w:rsidR="00D236D8" w:rsidRPr="006C4FC8" w:rsidTr="001F19F1">
        <w:trPr>
          <w:trHeight w:val="729"/>
        </w:trPr>
        <w:tc>
          <w:tcPr>
            <w:tcW w:w="3497" w:type="dxa"/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firstLine="0"/>
              <w:jc w:val="center"/>
              <w:rPr>
                <w:color w:val="000000" w:themeColor="text1"/>
                <w:lang w:eastAsia="ko-KR"/>
              </w:rPr>
            </w:pPr>
            <w:r w:rsidRPr="006C4FC8">
              <w:rPr>
                <w:rFonts w:hint="eastAsia"/>
                <w:color w:val="000000" w:themeColor="text1"/>
                <w:lang w:eastAsia="ko-KR"/>
              </w:rPr>
              <w:t>≤</w:t>
            </w:r>
            <w:r w:rsidRPr="006C4FC8">
              <w:rPr>
                <w:rFonts w:hint="eastAsia"/>
                <w:color w:val="000000" w:themeColor="text1"/>
                <w:lang w:eastAsia="ko-KR"/>
              </w:rPr>
              <w:t>60</w:t>
            </w:r>
          </w:p>
        </w:tc>
        <w:tc>
          <w:tcPr>
            <w:tcW w:w="4328" w:type="dxa"/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leftChars="-4" w:hangingChars="4" w:hanging="10"/>
              <w:jc w:val="center"/>
              <w:rPr>
                <w:color w:val="000000" w:themeColor="text1"/>
                <w:lang w:eastAsia="ko-KR"/>
              </w:rPr>
            </w:pPr>
            <w:r w:rsidRPr="006C4FC8">
              <w:rPr>
                <w:rFonts w:hint="eastAsia"/>
                <w:color w:val="000000" w:themeColor="text1"/>
                <w:lang w:eastAsia="ko-KR"/>
              </w:rPr>
              <w:t>241</w:t>
            </w:r>
          </w:p>
        </w:tc>
        <w:tc>
          <w:tcPr>
            <w:tcW w:w="1698" w:type="dxa"/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leftChars="-4" w:hangingChars="4" w:hanging="10"/>
              <w:jc w:val="center"/>
              <w:rPr>
                <w:color w:val="000000" w:themeColor="text1"/>
                <w:lang w:eastAsia="ko-KR"/>
              </w:rPr>
            </w:pPr>
            <w:r w:rsidRPr="006C4FC8">
              <w:rPr>
                <w:rFonts w:hint="eastAsia"/>
                <w:color w:val="000000" w:themeColor="text1"/>
                <w:lang w:eastAsia="ko-KR"/>
              </w:rPr>
              <w:t>68.1%</w:t>
            </w:r>
          </w:p>
        </w:tc>
      </w:tr>
      <w:tr w:rsidR="00D236D8" w:rsidRPr="006C4FC8" w:rsidTr="001F19F1">
        <w:trPr>
          <w:trHeight w:val="729"/>
        </w:trPr>
        <w:tc>
          <w:tcPr>
            <w:tcW w:w="3497" w:type="dxa"/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firstLine="0"/>
              <w:jc w:val="center"/>
              <w:rPr>
                <w:color w:val="000000" w:themeColor="text1"/>
                <w:lang w:eastAsia="ko-KR"/>
              </w:rPr>
            </w:pPr>
            <w:r w:rsidRPr="006C4FC8">
              <w:rPr>
                <w:rFonts w:hint="eastAsia"/>
                <w:color w:val="000000" w:themeColor="text1"/>
                <w:lang w:eastAsia="ko-KR"/>
              </w:rPr>
              <w:t>&gt;60</w:t>
            </w:r>
          </w:p>
        </w:tc>
        <w:tc>
          <w:tcPr>
            <w:tcW w:w="4328" w:type="dxa"/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leftChars="-4" w:hangingChars="4" w:hanging="10"/>
              <w:jc w:val="center"/>
              <w:rPr>
                <w:color w:val="000000" w:themeColor="text1"/>
                <w:lang w:eastAsia="ko-KR"/>
              </w:rPr>
            </w:pPr>
            <w:r w:rsidRPr="006C4FC8">
              <w:rPr>
                <w:rFonts w:hint="eastAsia"/>
                <w:color w:val="000000" w:themeColor="text1"/>
                <w:lang w:eastAsia="ko-KR"/>
              </w:rPr>
              <w:t>107</w:t>
            </w:r>
          </w:p>
        </w:tc>
        <w:tc>
          <w:tcPr>
            <w:tcW w:w="1698" w:type="dxa"/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leftChars="-4" w:hangingChars="4" w:hanging="10"/>
              <w:jc w:val="center"/>
              <w:rPr>
                <w:color w:val="000000" w:themeColor="text1"/>
                <w:lang w:eastAsia="ko-KR"/>
              </w:rPr>
            </w:pPr>
            <w:r w:rsidRPr="006C4FC8">
              <w:rPr>
                <w:rFonts w:hint="eastAsia"/>
                <w:color w:val="000000" w:themeColor="text1"/>
                <w:lang w:eastAsia="ko-KR"/>
              </w:rPr>
              <w:t>30.2%</w:t>
            </w:r>
          </w:p>
        </w:tc>
      </w:tr>
      <w:tr w:rsidR="00D236D8" w:rsidRPr="006C4FC8" w:rsidTr="001F19F1">
        <w:trPr>
          <w:trHeight w:val="729"/>
        </w:trPr>
        <w:tc>
          <w:tcPr>
            <w:tcW w:w="3497" w:type="dxa"/>
            <w:tcBorders>
              <w:bottom w:val="single" w:sz="4" w:space="0" w:color="auto"/>
            </w:tcBorders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firstLine="0"/>
              <w:jc w:val="center"/>
              <w:rPr>
                <w:color w:val="000000" w:themeColor="text1"/>
                <w:lang w:eastAsia="ko-KR"/>
              </w:rPr>
            </w:pPr>
            <w:r w:rsidRPr="006C4FC8">
              <w:rPr>
                <w:rFonts w:hint="eastAsia"/>
                <w:color w:val="000000" w:themeColor="text1"/>
                <w:lang w:eastAsia="ko-KR"/>
              </w:rPr>
              <w:t>N/A</w:t>
            </w:r>
          </w:p>
        </w:tc>
        <w:tc>
          <w:tcPr>
            <w:tcW w:w="4328" w:type="dxa"/>
            <w:tcBorders>
              <w:bottom w:val="single" w:sz="4" w:space="0" w:color="auto"/>
            </w:tcBorders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leftChars="-4" w:hangingChars="4" w:hanging="10"/>
              <w:jc w:val="center"/>
              <w:rPr>
                <w:color w:val="000000" w:themeColor="text1"/>
                <w:lang w:eastAsia="ko-KR"/>
              </w:rPr>
            </w:pPr>
            <w:r w:rsidRPr="006C4FC8">
              <w:rPr>
                <w:rFonts w:hint="eastAsia"/>
                <w:color w:val="000000" w:themeColor="text1"/>
                <w:lang w:eastAsia="ko-KR"/>
              </w:rPr>
              <w:t>6</w:t>
            </w:r>
          </w:p>
        </w:tc>
        <w:tc>
          <w:tcPr>
            <w:tcW w:w="1698" w:type="dxa"/>
            <w:tcBorders>
              <w:bottom w:val="single" w:sz="4" w:space="0" w:color="auto"/>
            </w:tcBorders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leftChars="-4" w:hangingChars="4" w:hanging="10"/>
              <w:jc w:val="center"/>
              <w:rPr>
                <w:color w:val="000000" w:themeColor="text1"/>
                <w:lang w:eastAsia="ko-KR"/>
              </w:rPr>
            </w:pPr>
            <w:r w:rsidRPr="006C4FC8">
              <w:rPr>
                <w:rFonts w:hint="eastAsia"/>
                <w:color w:val="000000" w:themeColor="text1"/>
                <w:lang w:eastAsia="ko-KR"/>
              </w:rPr>
              <w:t>1.7%</w:t>
            </w:r>
          </w:p>
        </w:tc>
      </w:tr>
      <w:tr w:rsidR="00D236D8" w:rsidRPr="006C4FC8" w:rsidTr="001F19F1">
        <w:trPr>
          <w:trHeight w:val="729"/>
        </w:trPr>
        <w:tc>
          <w:tcPr>
            <w:tcW w:w="3497" w:type="dxa"/>
            <w:tcBorders>
              <w:top w:val="single" w:sz="4" w:space="0" w:color="auto"/>
            </w:tcBorders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firstLine="0"/>
              <w:jc w:val="center"/>
              <w:rPr>
                <w:color w:val="000000" w:themeColor="text1"/>
                <w:lang w:eastAsia="ko-KR"/>
              </w:rPr>
            </w:pPr>
            <w:r w:rsidRPr="006C4FC8">
              <w:rPr>
                <w:rFonts w:hint="eastAsia"/>
                <w:color w:val="000000" w:themeColor="text1"/>
                <w:lang w:eastAsia="ko-KR"/>
              </w:rPr>
              <w:t>Gender</w:t>
            </w:r>
          </w:p>
        </w:tc>
        <w:tc>
          <w:tcPr>
            <w:tcW w:w="4328" w:type="dxa"/>
            <w:tcBorders>
              <w:top w:val="single" w:sz="4" w:space="0" w:color="auto"/>
            </w:tcBorders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leftChars="-4" w:hangingChars="4" w:hanging="10"/>
              <w:jc w:val="center"/>
              <w:rPr>
                <w:color w:val="000000" w:themeColor="text1"/>
                <w:lang w:eastAsia="ko-KR"/>
              </w:rPr>
            </w:pPr>
          </w:p>
        </w:tc>
        <w:tc>
          <w:tcPr>
            <w:tcW w:w="1698" w:type="dxa"/>
            <w:tcBorders>
              <w:top w:val="single" w:sz="4" w:space="0" w:color="auto"/>
            </w:tcBorders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leftChars="-4" w:hangingChars="4" w:hanging="10"/>
              <w:jc w:val="center"/>
              <w:rPr>
                <w:color w:val="000000" w:themeColor="text1"/>
                <w:lang w:eastAsia="ko-KR"/>
              </w:rPr>
            </w:pPr>
          </w:p>
        </w:tc>
      </w:tr>
      <w:tr w:rsidR="00D236D8" w:rsidRPr="006C4FC8" w:rsidTr="001F19F1">
        <w:trPr>
          <w:trHeight w:val="729"/>
        </w:trPr>
        <w:tc>
          <w:tcPr>
            <w:tcW w:w="3497" w:type="dxa"/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firstLine="0"/>
              <w:jc w:val="center"/>
              <w:rPr>
                <w:color w:val="000000" w:themeColor="text1"/>
                <w:lang w:eastAsia="ko-KR"/>
              </w:rPr>
            </w:pPr>
            <w:r w:rsidRPr="006C4FC8">
              <w:rPr>
                <w:rFonts w:hint="eastAsia"/>
                <w:color w:val="000000" w:themeColor="text1"/>
                <w:lang w:eastAsia="ko-KR"/>
              </w:rPr>
              <w:t>Female</w:t>
            </w:r>
          </w:p>
        </w:tc>
        <w:tc>
          <w:tcPr>
            <w:tcW w:w="4328" w:type="dxa"/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leftChars="-4" w:hangingChars="4" w:hanging="10"/>
              <w:jc w:val="center"/>
              <w:rPr>
                <w:color w:val="000000" w:themeColor="text1"/>
                <w:lang w:eastAsia="ko-KR"/>
              </w:rPr>
            </w:pPr>
            <w:r w:rsidRPr="006C4FC8">
              <w:rPr>
                <w:rFonts w:hint="eastAsia"/>
                <w:color w:val="000000" w:themeColor="text1"/>
                <w:lang w:eastAsia="ko-KR"/>
              </w:rPr>
              <w:t>125</w:t>
            </w:r>
          </w:p>
        </w:tc>
        <w:tc>
          <w:tcPr>
            <w:tcW w:w="1698" w:type="dxa"/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leftChars="-4" w:hangingChars="4" w:hanging="10"/>
              <w:jc w:val="center"/>
              <w:rPr>
                <w:color w:val="000000" w:themeColor="text1"/>
                <w:lang w:eastAsia="ko-KR"/>
              </w:rPr>
            </w:pPr>
            <w:r w:rsidRPr="006C4FC8">
              <w:rPr>
                <w:rFonts w:hint="eastAsia"/>
                <w:color w:val="000000" w:themeColor="text1"/>
                <w:lang w:eastAsia="ko-KR"/>
              </w:rPr>
              <w:t>35.3%</w:t>
            </w:r>
          </w:p>
        </w:tc>
      </w:tr>
      <w:tr w:rsidR="00D236D8" w:rsidRPr="006C4FC8" w:rsidTr="001F19F1">
        <w:trPr>
          <w:trHeight w:val="729"/>
        </w:trPr>
        <w:tc>
          <w:tcPr>
            <w:tcW w:w="3497" w:type="dxa"/>
            <w:tcBorders>
              <w:bottom w:val="single" w:sz="4" w:space="0" w:color="auto"/>
            </w:tcBorders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firstLine="0"/>
              <w:jc w:val="center"/>
              <w:rPr>
                <w:color w:val="000000" w:themeColor="text1"/>
                <w:lang w:eastAsia="ko-KR"/>
              </w:rPr>
            </w:pPr>
            <w:r w:rsidRPr="006C4FC8">
              <w:rPr>
                <w:rFonts w:hint="eastAsia"/>
                <w:color w:val="000000" w:themeColor="text1"/>
                <w:lang w:eastAsia="ko-KR"/>
              </w:rPr>
              <w:t>Male</w:t>
            </w:r>
          </w:p>
        </w:tc>
        <w:tc>
          <w:tcPr>
            <w:tcW w:w="4328" w:type="dxa"/>
            <w:tcBorders>
              <w:bottom w:val="single" w:sz="4" w:space="0" w:color="auto"/>
            </w:tcBorders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leftChars="-4" w:hangingChars="4" w:hanging="10"/>
              <w:jc w:val="center"/>
              <w:rPr>
                <w:color w:val="000000" w:themeColor="text1"/>
                <w:lang w:eastAsia="ko-KR"/>
              </w:rPr>
            </w:pPr>
            <w:r w:rsidRPr="006C4FC8">
              <w:rPr>
                <w:rFonts w:hint="eastAsia"/>
                <w:color w:val="000000" w:themeColor="text1"/>
                <w:lang w:eastAsia="ko-KR"/>
              </w:rPr>
              <w:t>229</w:t>
            </w:r>
          </w:p>
        </w:tc>
        <w:tc>
          <w:tcPr>
            <w:tcW w:w="1698" w:type="dxa"/>
            <w:tcBorders>
              <w:bottom w:val="single" w:sz="4" w:space="0" w:color="auto"/>
            </w:tcBorders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leftChars="-4" w:hangingChars="4" w:hanging="10"/>
              <w:jc w:val="center"/>
              <w:rPr>
                <w:color w:val="000000" w:themeColor="text1"/>
                <w:lang w:eastAsia="ko-KR"/>
              </w:rPr>
            </w:pPr>
            <w:r w:rsidRPr="006C4FC8">
              <w:rPr>
                <w:rFonts w:hint="eastAsia"/>
                <w:color w:val="000000" w:themeColor="text1"/>
                <w:lang w:eastAsia="ko-KR"/>
              </w:rPr>
              <w:t>64.7%</w:t>
            </w:r>
          </w:p>
        </w:tc>
      </w:tr>
      <w:tr w:rsidR="00D236D8" w:rsidRPr="006C4FC8" w:rsidTr="001F19F1">
        <w:trPr>
          <w:trHeight w:val="729"/>
        </w:trPr>
        <w:tc>
          <w:tcPr>
            <w:tcW w:w="3497" w:type="dxa"/>
            <w:tcBorders>
              <w:top w:val="single" w:sz="4" w:space="0" w:color="auto"/>
            </w:tcBorders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firstLine="0"/>
              <w:jc w:val="center"/>
              <w:rPr>
                <w:color w:val="000000" w:themeColor="text1"/>
                <w:lang w:eastAsia="ko-KR"/>
              </w:rPr>
            </w:pPr>
            <w:r w:rsidRPr="006C4FC8">
              <w:rPr>
                <w:rFonts w:hint="eastAsia"/>
                <w:color w:val="000000" w:themeColor="text1"/>
                <w:lang w:eastAsia="ko-KR"/>
              </w:rPr>
              <w:t>Pathologic stage</w:t>
            </w:r>
          </w:p>
        </w:tc>
        <w:tc>
          <w:tcPr>
            <w:tcW w:w="4328" w:type="dxa"/>
            <w:tcBorders>
              <w:top w:val="single" w:sz="4" w:space="0" w:color="auto"/>
            </w:tcBorders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leftChars="-4" w:hangingChars="4" w:hanging="10"/>
              <w:jc w:val="center"/>
              <w:rPr>
                <w:color w:val="000000" w:themeColor="text1"/>
                <w:lang w:eastAsia="ko-KR"/>
              </w:rPr>
            </w:pPr>
          </w:p>
        </w:tc>
        <w:tc>
          <w:tcPr>
            <w:tcW w:w="1698" w:type="dxa"/>
            <w:tcBorders>
              <w:top w:val="single" w:sz="4" w:space="0" w:color="auto"/>
            </w:tcBorders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leftChars="-4" w:hangingChars="4" w:hanging="10"/>
              <w:jc w:val="center"/>
              <w:rPr>
                <w:color w:val="000000" w:themeColor="text1"/>
                <w:lang w:eastAsia="ko-KR"/>
              </w:rPr>
            </w:pPr>
          </w:p>
        </w:tc>
      </w:tr>
      <w:tr w:rsidR="00D236D8" w:rsidRPr="006C4FC8" w:rsidTr="001F19F1">
        <w:trPr>
          <w:trHeight w:val="729"/>
        </w:trPr>
        <w:tc>
          <w:tcPr>
            <w:tcW w:w="3497" w:type="dxa"/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firstLine="0"/>
              <w:jc w:val="center"/>
              <w:rPr>
                <w:color w:val="000000" w:themeColor="text1"/>
                <w:lang w:eastAsia="ko-KR"/>
              </w:rPr>
            </w:pPr>
            <w:r w:rsidRPr="006C4FC8">
              <w:rPr>
                <w:rFonts w:hint="eastAsia"/>
                <w:color w:val="000000" w:themeColor="text1"/>
                <w:lang w:eastAsia="ko-KR"/>
              </w:rPr>
              <w:t>Stage I</w:t>
            </w:r>
          </w:p>
        </w:tc>
        <w:tc>
          <w:tcPr>
            <w:tcW w:w="4328" w:type="dxa"/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leftChars="-4" w:hangingChars="4" w:hanging="10"/>
              <w:jc w:val="center"/>
              <w:rPr>
                <w:color w:val="000000" w:themeColor="text1"/>
                <w:lang w:eastAsia="ko-KR"/>
              </w:rPr>
            </w:pPr>
            <w:r w:rsidRPr="006C4FC8">
              <w:rPr>
                <w:rFonts w:hint="eastAsia"/>
                <w:color w:val="000000" w:themeColor="text1"/>
                <w:lang w:eastAsia="ko-KR"/>
              </w:rPr>
              <w:t>48</w:t>
            </w:r>
          </w:p>
        </w:tc>
        <w:tc>
          <w:tcPr>
            <w:tcW w:w="1698" w:type="dxa"/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leftChars="-4" w:hangingChars="4" w:hanging="10"/>
              <w:jc w:val="center"/>
              <w:rPr>
                <w:color w:val="000000" w:themeColor="text1"/>
                <w:lang w:eastAsia="ko-KR"/>
              </w:rPr>
            </w:pPr>
            <w:r w:rsidRPr="006C4FC8">
              <w:rPr>
                <w:rFonts w:hint="eastAsia"/>
                <w:color w:val="000000" w:themeColor="text1"/>
                <w:lang w:eastAsia="ko-KR"/>
              </w:rPr>
              <w:t>13.6%</w:t>
            </w:r>
          </w:p>
        </w:tc>
      </w:tr>
      <w:tr w:rsidR="00D236D8" w:rsidRPr="006C4FC8" w:rsidTr="001F19F1">
        <w:trPr>
          <w:trHeight w:val="729"/>
        </w:trPr>
        <w:tc>
          <w:tcPr>
            <w:tcW w:w="3497" w:type="dxa"/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firstLine="0"/>
              <w:jc w:val="center"/>
              <w:rPr>
                <w:color w:val="000000" w:themeColor="text1"/>
                <w:lang w:eastAsia="ko-KR"/>
              </w:rPr>
            </w:pPr>
            <w:r w:rsidRPr="006C4FC8">
              <w:rPr>
                <w:rFonts w:hint="eastAsia"/>
                <w:color w:val="000000" w:themeColor="text1"/>
                <w:lang w:eastAsia="ko-KR"/>
              </w:rPr>
              <w:t>Stage II</w:t>
            </w:r>
          </w:p>
        </w:tc>
        <w:tc>
          <w:tcPr>
            <w:tcW w:w="4328" w:type="dxa"/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leftChars="-4" w:hangingChars="4" w:hanging="10"/>
              <w:jc w:val="center"/>
              <w:rPr>
                <w:color w:val="000000" w:themeColor="text1"/>
                <w:lang w:eastAsia="ko-KR"/>
              </w:rPr>
            </w:pPr>
            <w:r w:rsidRPr="006C4FC8">
              <w:rPr>
                <w:rFonts w:hint="eastAsia"/>
                <w:color w:val="000000" w:themeColor="text1"/>
                <w:lang w:eastAsia="ko-KR"/>
              </w:rPr>
              <w:t>110</w:t>
            </w:r>
          </w:p>
        </w:tc>
        <w:tc>
          <w:tcPr>
            <w:tcW w:w="1698" w:type="dxa"/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leftChars="-4" w:hangingChars="4" w:hanging="10"/>
              <w:jc w:val="center"/>
              <w:rPr>
                <w:color w:val="000000" w:themeColor="text1"/>
                <w:lang w:eastAsia="ko-KR"/>
              </w:rPr>
            </w:pPr>
            <w:r w:rsidRPr="006C4FC8">
              <w:rPr>
                <w:rFonts w:hint="eastAsia"/>
                <w:color w:val="000000" w:themeColor="text1"/>
                <w:lang w:eastAsia="ko-KR"/>
              </w:rPr>
              <w:t>31.1%</w:t>
            </w:r>
          </w:p>
        </w:tc>
      </w:tr>
      <w:tr w:rsidR="00D236D8" w:rsidRPr="006C4FC8" w:rsidTr="001F19F1">
        <w:trPr>
          <w:trHeight w:val="729"/>
        </w:trPr>
        <w:tc>
          <w:tcPr>
            <w:tcW w:w="3497" w:type="dxa"/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firstLine="0"/>
              <w:jc w:val="center"/>
              <w:rPr>
                <w:color w:val="000000" w:themeColor="text1"/>
                <w:lang w:eastAsia="ko-KR"/>
              </w:rPr>
            </w:pPr>
            <w:r w:rsidRPr="006C4FC8">
              <w:rPr>
                <w:rFonts w:hint="eastAsia"/>
                <w:color w:val="000000" w:themeColor="text1"/>
                <w:lang w:eastAsia="ko-KR"/>
              </w:rPr>
              <w:t>Stage III</w:t>
            </w:r>
          </w:p>
        </w:tc>
        <w:tc>
          <w:tcPr>
            <w:tcW w:w="4328" w:type="dxa"/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leftChars="-4" w:hangingChars="4" w:hanging="10"/>
              <w:jc w:val="center"/>
              <w:rPr>
                <w:color w:val="000000" w:themeColor="text1"/>
                <w:lang w:eastAsia="ko-KR"/>
              </w:rPr>
            </w:pPr>
            <w:r w:rsidRPr="006C4FC8">
              <w:rPr>
                <w:rFonts w:hint="eastAsia"/>
                <w:color w:val="000000" w:themeColor="text1"/>
                <w:lang w:eastAsia="ko-KR"/>
              </w:rPr>
              <w:t>146</w:t>
            </w:r>
          </w:p>
        </w:tc>
        <w:tc>
          <w:tcPr>
            <w:tcW w:w="1698" w:type="dxa"/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leftChars="-4" w:hangingChars="4" w:hanging="10"/>
              <w:jc w:val="center"/>
              <w:rPr>
                <w:color w:val="000000" w:themeColor="text1"/>
                <w:lang w:eastAsia="ko-KR"/>
              </w:rPr>
            </w:pPr>
            <w:r w:rsidRPr="006C4FC8">
              <w:rPr>
                <w:rFonts w:hint="eastAsia"/>
                <w:color w:val="000000" w:themeColor="text1"/>
                <w:lang w:eastAsia="ko-KR"/>
              </w:rPr>
              <w:t>41.2%</w:t>
            </w:r>
          </w:p>
        </w:tc>
      </w:tr>
      <w:tr w:rsidR="00D236D8" w:rsidRPr="006C4FC8" w:rsidTr="001F19F1">
        <w:trPr>
          <w:trHeight w:val="729"/>
        </w:trPr>
        <w:tc>
          <w:tcPr>
            <w:tcW w:w="3497" w:type="dxa"/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firstLine="0"/>
              <w:jc w:val="center"/>
              <w:rPr>
                <w:color w:val="000000" w:themeColor="text1"/>
                <w:lang w:eastAsia="ko-KR"/>
              </w:rPr>
            </w:pPr>
            <w:r w:rsidRPr="006C4FC8">
              <w:rPr>
                <w:rFonts w:hint="eastAsia"/>
                <w:color w:val="000000" w:themeColor="text1"/>
                <w:lang w:eastAsia="ko-KR"/>
              </w:rPr>
              <w:t>Stage IV</w:t>
            </w:r>
          </w:p>
        </w:tc>
        <w:tc>
          <w:tcPr>
            <w:tcW w:w="4328" w:type="dxa"/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leftChars="-4" w:hangingChars="4" w:hanging="10"/>
              <w:jc w:val="center"/>
              <w:rPr>
                <w:color w:val="000000" w:themeColor="text1"/>
                <w:lang w:eastAsia="ko-KR"/>
              </w:rPr>
            </w:pPr>
            <w:r w:rsidRPr="006C4FC8">
              <w:rPr>
                <w:rFonts w:hint="eastAsia"/>
                <w:color w:val="000000" w:themeColor="text1"/>
                <w:lang w:eastAsia="ko-KR"/>
              </w:rPr>
              <w:t>35</w:t>
            </w:r>
          </w:p>
        </w:tc>
        <w:tc>
          <w:tcPr>
            <w:tcW w:w="1698" w:type="dxa"/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leftChars="-4" w:hangingChars="4" w:hanging="10"/>
              <w:jc w:val="center"/>
              <w:rPr>
                <w:color w:val="000000" w:themeColor="text1"/>
                <w:lang w:eastAsia="ko-KR"/>
              </w:rPr>
            </w:pPr>
            <w:r w:rsidRPr="006C4FC8">
              <w:rPr>
                <w:rFonts w:hint="eastAsia"/>
                <w:color w:val="000000" w:themeColor="text1"/>
                <w:lang w:eastAsia="ko-KR"/>
              </w:rPr>
              <w:t>9.9%</w:t>
            </w:r>
          </w:p>
        </w:tc>
      </w:tr>
      <w:tr w:rsidR="00D236D8" w:rsidRPr="006C4FC8" w:rsidTr="001F19F1">
        <w:trPr>
          <w:trHeight w:val="729"/>
        </w:trPr>
        <w:tc>
          <w:tcPr>
            <w:tcW w:w="3497" w:type="dxa"/>
            <w:tcBorders>
              <w:bottom w:val="single" w:sz="4" w:space="0" w:color="auto"/>
            </w:tcBorders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firstLine="0"/>
              <w:jc w:val="center"/>
              <w:rPr>
                <w:color w:val="000000" w:themeColor="text1"/>
                <w:lang w:eastAsia="ko-KR"/>
              </w:rPr>
            </w:pPr>
            <w:r w:rsidRPr="006C4FC8">
              <w:rPr>
                <w:rFonts w:hint="eastAsia"/>
                <w:color w:val="000000" w:themeColor="text1"/>
                <w:lang w:eastAsia="ko-KR"/>
              </w:rPr>
              <w:t>N/A</w:t>
            </w:r>
          </w:p>
        </w:tc>
        <w:tc>
          <w:tcPr>
            <w:tcW w:w="4328" w:type="dxa"/>
            <w:tcBorders>
              <w:bottom w:val="single" w:sz="4" w:space="0" w:color="auto"/>
            </w:tcBorders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leftChars="-4" w:hangingChars="4" w:hanging="10"/>
              <w:jc w:val="center"/>
              <w:rPr>
                <w:color w:val="000000" w:themeColor="text1"/>
                <w:lang w:eastAsia="ko-KR"/>
              </w:rPr>
            </w:pPr>
            <w:r w:rsidRPr="006C4FC8">
              <w:rPr>
                <w:rFonts w:hint="eastAsia"/>
                <w:color w:val="000000" w:themeColor="text1"/>
                <w:lang w:eastAsia="ko-KR"/>
              </w:rPr>
              <w:t>15</w:t>
            </w:r>
          </w:p>
        </w:tc>
        <w:tc>
          <w:tcPr>
            <w:tcW w:w="1698" w:type="dxa"/>
            <w:tcBorders>
              <w:bottom w:val="single" w:sz="4" w:space="0" w:color="auto"/>
            </w:tcBorders>
            <w:noWrap/>
            <w:hideMark/>
          </w:tcPr>
          <w:p w:rsidR="00D236D8" w:rsidRPr="006C4FC8" w:rsidRDefault="00D236D8" w:rsidP="001F19F1">
            <w:pPr>
              <w:pStyle w:val="SMText"/>
              <w:adjustRightInd w:val="0"/>
              <w:snapToGrid w:val="0"/>
              <w:spacing w:line="360" w:lineRule="auto"/>
              <w:ind w:leftChars="-4" w:hangingChars="4" w:hanging="10"/>
              <w:jc w:val="center"/>
              <w:rPr>
                <w:color w:val="000000" w:themeColor="text1"/>
                <w:lang w:eastAsia="ko-KR"/>
              </w:rPr>
            </w:pPr>
            <w:r w:rsidRPr="006C4FC8">
              <w:rPr>
                <w:rFonts w:hint="eastAsia"/>
                <w:color w:val="000000" w:themeColor="text1"/>
                <w:lang w:eastAsia="ko-KR"/>
              </w:rPr>
              <w:t>4.2%</w:t>
            </w:r>
          </w:p>
        </w:tc>
      </w:tr>
    </w:tbl>
    <w:p w:rsidR="00D236D8" w:rsidRDefault="00D236D8" w:rsidP="00D236D8">
      <w:pPr>
        <w:pStyle w:val="SMText"/>
        <w:adjustRightInd w:val="0"/>
        <w:snapToGrid w:val="0"/>
        <w:spacing w:line="360" w:lineRule="auto"/>
        <w:ind w:firstLine="0"/>
        <w:jc w:val="both"/>
        <w:rPr>
          <w:color w:val="000000" w:themeColor="text1"/>
          <w:lang w:eastAsia="ko-KR"/>
        </w:rPr>
      </w:pPr>
      <w:r w:rsidRPr="005D1BA5">
        <w:rPr>
          <w:color w:val="000000" w:themeColor="text1"/>
          <w:lang w:eastAsia="ko-KR"/>
        </w:rPr>
        <w:t>N</w:t>
      </w:r>
      <w:r>
        <w:rPr>
          <w:color w:val="000000" w:themeColor="text1"/>
          <w:lang w:eastAsia="ko-KR"/>
        </w:rPr>
        <w:t>/</w:t>
      </w:r>
      <w:r w:rsidRPr="005D1BA5">
        <w:rPr>
          <w:color w:val="000000" w:themeColor="text1"/>
          <w:lang w:eastAsia="ko-KR"/>
        </w:rPr>
        <w:t>A: not available.</w:t>
      </w:r>
    </w:p>
    <w:p w:rsidR="0093796B" w:rsidRDefault="0093796B"/>
    <w:sectPr w:rsidR="0093796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D25" w:rsidRDefault="00151D25" w:rsidP="008F4437">
      <w:r>
        <w:separator/>
      </w:r>
    </w:p>
  </w:endnote>
  <w:endnote w:type="continuationSeparator" w:id="0">
    <w:p w:rsidR="00151D25" w:rsidRDefault="00151D25" w:rsidP="008F4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D25" w:rsidRDefault="00151D25" w:rsidP="008F4437">
      <w:r>
        <w:separator/>
      </w:r>
    </w:p>
  </w:footnote>
  <w:footnote w:type="continuationSeparator" w:id="0">
    <w:p w:rsidR="00151D25" w:rsidRDefault="00151D25" w:rsidP="008F44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6D8"/>
    <w:rsid w:val="00151D25"/>
    <w:rsid w:val="0031611A"/>
    <w:rsid w:val="004C01B3"/>
    <w:rsid w:val="007316DD"/>
    <w:rsid w:val="007C66F5"/>
    <w:rsid w:val="008F4437"/>
    <w:rsid w:val="0093796B"/>
    <w:rsid w:val="00C65624"/>
    <w:rsid w:val="00D2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331EF60-8A4A-4BF2-BCCC-048276760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6D8"/>
    <w:pPr>
      <w:spacing w:line="240" w:lineRule="auto"/>
      <w:jc w:val="left"/>
    </w:pPr>
    <w:rPr>
      <w:rFonts w:ascii="Times New Roman" w:hAnsi="Times New Roman" w:cs="Times New Roman"/>
      <w:kern w:val="0"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MText">
    <w:name w:val="SM Text"/>
    <w:basedOn w:val="a"/>
    <w:qFormat/>
    <w:rsid w:val="00D236D8"/>
    <w:pPr>
      <w:ind w:firstLine="480"/>
    </w:pPr>
  </w:style>
  <w:style w:type="table" w:styleId="a3">
    <w:name w:val="Table Grid"/>
    <w:basedOn w:val="a1"/>
    <w:rsid w:val="00D236D8"/>
    <w:pPr>
      <w:spacing w:line="240" w:lineRule="auto"/>
      <w:jc w:val="left"/>
    </w:pPr>
    <w:rPr>
      <w:rFonts w:ascii="Times New Roman" w:hAnsi="Times New Roman" w:cs="Times New Roman"/>
      <w:kern w:val="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8F443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8F4437"/>
    <w:rPr>
      <w:rFonts w:ascii="Times New Roman" w:hAnsi="Times New Roman" w:cs="Times New Roman"/>
      <w:kern w:val="0"/>
      <w:sz w:val="24"/>
      <w:szCs w:val="20"/>
      <w:lang w:eastAsia="en-US"/>
    </w:rPr>
  </w:style>
  <w:style w:type="paragraph" w:styleId="a5">
    <w:name w:val="footer"/>
    <w:basedOn w:val="a"/>
    <w:link w:val="Char0"/>
    <w:uiPriority w:val="99"/>
    <w:unhideWhenUsed/>
    <w:rsid w:val="008F443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8F4437"/>
    <w:rPr>
      <w:rFonts w:ascii="Times New Roman" w:hAnsi="Times New Roman" w:cs="Times New Roman"/>
      <w:kern w:val="0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JIN SU</dc:creator>
  <cp:keywords/>
  <dc:description/>
  <cp:lastModifiedBy>user</cp:lastModifiedBy>
  <cp:revision>3</cp:revision>
  <dcterms:created xsi:type="dcterms:W3CDTF">2020-08-07T06:47:00Z</dcterms:created>
  <dcterms:modified xsi:type="dcterms:W3CDTF">2021-06-11T08:02:00Z</dcterms:modified>
</cp:coreProperties>
</file>